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4"/>
        </w:rPr>
        <w:t>广东</w:t>
      </w:r>
      <w:r>
        <w:rPr>
          <w:rFonts w:ascii="宋体" w:hAnsi="宋体" w:eastAsia="宋体" w:cs="宋体"/>
          <w:color w:val="000000"/>
          <w:sz w:val="24"/>
        </w:rPr>
        <w:t>法律服务网</w:t>
      </w:r>
      <w:r>
        <w:rPr>
          <w:rFonts w:hint="eastAsia" w:ascii="宋体" w:hAnsi="宋体" w:eastAsia="宋体" w:cs="宋体"/>
          <w:color w:val="000000"/>
          <w:sz w:val="24"/>
        </w:rPr>
        <w:t>热线</w:t>
      </w:r>
      <w:r>
        <w:rPr>
          <w:rFonts w:ascii="宋体" w:hAnsi="宋体" w:eastAsia="宋体" w:cs="宋体"/>
          <w:color w:val="000000"/>
          <w:sz w:val="24"/>
        </w:rPr>
        <w:t>平台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</w:t>
      </w:r>
    </w:p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投诉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司法行政业务机构或工作人员</w:t>
            </w:r>
          </w:p>
        </w:tc>
      </w:tr>
      <w:tr>
        <w:trPr>
          <w:trHeight w:val="941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接收群众关于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监狱相关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业务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；2.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Hans"/>
              </w:rPr>
              <w:t>司法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戒毒相关业务；3.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司法鉴定业务；</w:t>
            </w:r>
            <w:r>
              <w:rPr>
                <w:rFonts w:hint="default" w:ascii="宋体" w:hAnsi="宋体" w:eastAsia="宋体" w:cs="宋体"/>
                <w:color w:val="000000"/>
                <w:sz w:val="24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. 律师和律师事务所；</w:t>
            </w:r>
            <w:r>
              <w:rPr>
                <w:rFonts w:hint="default" w:ascii="宋体" w:hAnsi="宋体" w:eastAsia="宋体" w:cs="宋体"/>
                <w:color w:val="000000"/>
                <w:sz w:val="24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. 公证业务；</w:t>
            </w:r>
            <w:r>
              <w:rPr>
                <w:rFonts w:hint="default" w:ascii="宋体" w:hAnsi="宋体" w:eastAsia="宋体" w:cs="宋体"/>
                <w:color w:val="000000"/>
                <w:sz w:val="24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．国家统一法律职业资格考试相关事项；</w:t>
            </w:r>
            <w:r>
              <w:rPr>
                <w:rFonts w:hint="default" w:ascii="宋体" w:hAnsi="宋体" w:eastAsia="宋体" w:cs="宋体"/>
                <w:color w:val="000000"/>
                <w:sz w:val="24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．人民调解业务；</w:t>
            </w:r>
            <w:r>
              <w:rPr>
                <w:rFonts w:hint="default" w:ascii="宋体" w:hAnsi="宋体" w:eastAsia="宋体" w:cs="宋体"/>
                <w:color w:val="000000"/>
                <w:sz w:val="24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基层法律服务相关事项；</w:t>
            </w:r>
            <w:r>
              <w:rPr>
                <w:rFonts w:hint="default" w:ascii="宋体" w:hAnsi="宋体" w:eastAsia="宋体" w:cs="宋体"/>
                <w:color w:val="000000"/>
                <w:sz w:val="24"/>
                <w:lang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村居法律顾问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的投诉，并将投诉转办至有权处理部门。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广东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法律服务网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热线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平台服务范围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群众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司法行政业务客服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拨打</w:t>
            </w:r>
            <w:r>
              <w:rPr>
                <w:rFonts w:hint="default" w:ascii="宋体" w:hAnsi="宋体" w:eastAsia="宋体" w:cs="宋体"/>
                <w:color w:val="000000"/>
                <w:sz w:val="24"/>
                <w:lang w:eastAsia="zh-Hans"/>
              </w:rPr>
              <w:t>020-12348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全年365天7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*24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小时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Hans"/>
              </w:rPr>
              <w:t>投诉对象为广东省内相关机构、工作人员</w:t>
            </w: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□邮寄接收   □窗口接收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val="en-US" w:eastAsia="zh-Hans" w:bidi="ar"/>
              </w:rPr>
              <w:t>无材料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接收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C00000"/>
                <w:kern w:val="0"/>
                <w:sz w:val="24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□网页自行下载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电子送达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020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-12348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020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-12348</w:t>
            </w:r>
          </w:p>
        </w:tc>
      </w:tr>
      <w:tr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本项服务是否为新增服务事项：□是   √否</w:t>
            </w:r>
          </w:p>
        </w:tc>
      </w:tr>
    </w:tbl>
    <w:p/>
    <w:p>
      <w:r>
        <w:t>附件一：</w:t>
      </w:r>
      <w:bookmarkStart w:id="0" w:name="_GoBack"/>
      <w:bookmarkEnd w:id="0"/>
      <w:r>
        <w:t>办理流程图</w:t>
      </w:r>
    </w:p>
    <w:p>
      <w:r>
        <w:t>办理流程图 图例：</w:t>
      </w:r>
    </w:p>
    <w:p>
      <w:pPr>
        <w:jc w:val="center"/>
        <w:rPr>
          <w:b/>
        </w:rPr>
      </w:pPr>
      <w:r>
        <w:rPr>
          <w:rFonts w:hint="eastAsia"/>
          <w:b/>
        </w:rPr>
        <w:t>投诉</w:t>
      </w:r>
      <w:r>
        <w:rPr>
          <w:b/>
        </w:rPr>
        <w:t>司法行政业务体系机构或工作人员流程图</w:t>
      </w:r>
    </w:p>
    <w:p>
      <w:pPr>
        <w:jc w:val="center"/>
        <w:rPr>
          <w:rFonts w:hint="eastAsia"/>
        </w:rPr>
      </w:pPr>
      <w:r>
        <w:drawing>
          <wp:inline distT="0" distB="0" distL="0" distR="0">
            <wp:extent cx="1457325" cy="2486025"/>
            <wp:effectExtent l="0" t="0" r="9525" b="9525"/>
            <wp:docPr id="2" name="图片 2" descr="C:\Users\BESTON~1\AppData\Local\Temp\WeChat Files\443793a7369f54f63d2ee9da681e7c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BESTON~1\AppData\Local\Temp\WeChat Files\443793a7369f54f63d2ee9da681e7c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D1FFDB7B"/>
    <w:rsid w:val="002A3793"/>
    <w:rsid w:val="00400F81"/>
    <w:rsid w:val="008973BD"/>
    <w:rsid w:val="00972D14"/>
    <w:rsid w:val="009837C5"/>
    <w:rsid w:val="009E40FB"/>
    <w:rsid w:val="00AD11D1"/>
    <w:rsid w:val="00D04647"/>
    <w:rsid w:val="00DE14D7"/>
    <w:rsid w:val="05510877"/>
    <w:rsid w:val="171A0E2D"/>
    <w:rsid w:val="264B727A"/>
    <w:rsid w:val="2E44030F"/>
    <w:rsid w:val="41BA7AFC"/>
    <w:rsid w:val="56F014C9"/>
    <w:rsid w:val="58754B48"/>
    <w:rsid w:val="5F5A3F72"/>
    <w:rsid w:val="6A49F83B"/>
    <w:rsid w:val="71F96B24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  <w:rsid w:val="D3FA2B1A"/>
    <w:rsid w:val="F5CD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107</Words>
  <Characters>610</Characters>
  <Lines>5</Lines>
  <Paragraphs>1</Paragraphs>
  <TotalTime>0</TotalTime>
  <ScaleCrop>false</ScaleCrop>
  <LinksUpToDate>false</LinksUpToDate>
  <CharactersWithSpaces>716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2020-06-12T10:39:00Z</dcterms:created>
  <dc:creator>guagua</dc:creator>
  <cp:lastModifiedBy>guagua</cp:lastModifiedBy>
  <dcterms:modified xsi:type="dcterms:W3CDTF">2020-12-30T16:39:57Z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